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1" w:rsidRDefault="00CC4A35">
      <w:pPr>
        <w:pStyle w:val="normal0"/>
        <w:rPr>
          <w:b/>
        </w:rPr>
      </w:pPr>
      <w:r>
        <w:rPr>
          <w:b/>
        </w:rPr>
        <w:t>Patricia A. Hughes Memorial Scholarship</w:t>
      </w:r>
    </w:p>
    <w:p w:rsidR="00236D01" w:rsidRDefault="00236D01">
      <w:pPr>
        <w:pStyle w:val="normal0"/>
      </w:pPr>
    </w:p>
    <w:p w:rsidR="00236D01" w:rsidRDefault="00CC4A35">
      <w:pPr>
        <w:pStyle w:val="normal0"/>
        <w:rPr>
          <w:b/>
        </w:rPr>
      </w:pPr>
      <w:r>
        <w:rPr>
          <w:b/>
        </w:rPr>
        <w:t>Description:</w:t>
      </w:r>
    </w:p>
    <w:p w:rsidR="00236D01" w:rsidRDefault="00CC4A35">
      <w:pPr>
        <w:pStyle w:val="normal0"/>
      </w:pPr>
      <w:r>
        <w:t xml:space="preserve">Patricia A. Hughes dedicated her life to the field of education and helping others learn.  She was a lifelong learner and believed higher education is attainable no matter what age a person is.  Pat wanted all teachers, childcare providers, librarians and </w:t>
      </w:r>
      <w:r>
        <w:t>non-profit leaders in the State of Maine to understand the importance of parental literacy and its importance to the literacy of children and families. Pat was a true advocate of literacy and lifelong learning.  The Patricia A. Hughes was established in 20</w:t>
      </w:r>
      <w:r>
        <w:t>21 for those who are seeking to start their educational career, better their lives and become a lifelong learner themselves.</w:t>
      </w:r>
    </w:p>
    <w:p w:rsidR="00236D01" w:rsidRDefault="00236D01">
      <w:pPr>
        <w:pStyle w:val="normal0"/>
      </w:pPr>
    </w:p>
    <w:p w:rsidR="00236D01" w:rsidRDefault="00CC4A35">
      <w:pPr>
        <w:pStyle w:val="normal0"/>
      </w:pPr>
      <w:r>
        <w:t>Amount of Scholarship:</w:t>
      </w:r>
    </w:p>
    <w:p w:rsidR="00236D01" w:rsidRDefault="00CC4A35">
      <w:pPr>
        <w:pStyle w:val="normal0"/>
      </w:pPr>
      <w:r>
        <w:t>This will vary based on interest gained by the scholarship fund each year but is expected to be between $30</w:t>
      </w:r>
      <w:r>
        <w:t>0 and $400 annually.</w:t>
      </w:r>
    </w:p>
    <w:p w:rsidR="00236D01" w:rsidRDefault="00236D01">
      <w:pPr>
        <w:pStyle w:val="normal0"/>
      </w:pPr>
    </w:p>
    <w:p w:rsidR="00236D01" w:rsidRDefault="00CC4A35">
      <w:pPr>
        <w:pStyle w:val="normal0"/>
        <w:rPr>
          <w:b/>
        </w:rPr>
      </w:pPr>
      <w:r>
        <w:t xml:space="preserve">Those eligible to apply for this scholarship must meet the following </w:t>
      </w:r>
      <w:r>
        <w:rPr>
          <w:b/>
        </w:rPr>
        <w:t>Eligibility Criteria:</w:t>
      </w:r>
    </w:p>
    <w:p w:rsidR="00236D01" w:rsidRDefault="00CC4A35">
      <w:pPr>
        <w:pStyle w:val="normal0"/>
        <w:numPr>
          <w:ilvl w:val="0"/>
          <w:numId w:val="2"/>
        </w:numPr>
        <w:rPr>
          <w:b/>
        </w:rPr>
      </w:pPr>
      <w:r>
        <w:rPr>
          <w:b/>
        </w:rPr>
        <w:t>Must be a resident of the State of Maine.</w:t>
      </w:r>
    </w:p>
    <w:p w:rsidR="00236D01" w:rsidRDefault="00CC4A35">
      <w:pPr>
        <w:pStyle w:val="normal0"/>
        <w:numPr>
          <w:ilvl w:val="0"/>
          <w:numId w:val="2"/>
        </w:numPr>
        <w:rPr>
          <w:b/>
        </w:rPr>
      </w:pPr>
      <w:r>
        <w:rPr>
          <w:b/>
        </w:rPr>
        <w:t xml:space="preserve">Must be an Adult Education </w:t>
      </w:r>
      <w:proofErr w:type="spellStart"/>
      <w:r>
        <w:rPr>
          <w:b/>
        </w:rPr>
        <w:t>HiSet</w:t>
      </w:r>
      <w:proofErr w:type="spellEnd"/>
      <w:r>
        <w:rPr>
          <w:b/>
        </w:rPr>
        <w:t xml:space="preserve"> recipient, college transitions learner or SPICE graduate.</w:t>
      </w:r>
    </w:p>
    <w:p w:rsidR="00236D01" w:rsidRDefault="00CC4A35">
      <w:pPr>
        <w:pStyle w:val="normal0"/>
        <w:numPr>
          <w:ilvl w:val="0"/>
          <w:numId w:val="2"/>
        </w:numPr>
        <w:rPr>
          <w:b/>
        </w:rPr>
      </w:pPr>
      <w:r>
        <w:rPr>
          <w:b/>
        </w:rPr>
        <w:t>Must be pu</w:t>
      </w:r>
      <w:r>
        <w:rPr>
          <w:b/>
        </w:rPr>
        <w:t>rsuing one of the following:</w:t>
      </w:r>
    </w:p>
    <w:p w:rsidR="00236D01" w:rsidRDefault="00CC4A35">
      <w:pPr>
        <w:pStyle w:val="normal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Certificate, training or license to pursue a career.</w:t>
      </w:r>
      <w:proofErr w:type="gramEnd"/>
    </w:p>
    <w:p w:rsidR="00236D01" w:rsidRDefault="00CC4A35">
      <w:pPr>
        <w:pStyle w:val="normal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Higher education degree in a two or four year college.</w:t>
      </w:r>
      <w:proofErr w:type="gramEnd"/>
    </w:p>
    <w:p w:rsidR="00236D01" w:rsidRDefault="00236D01">
      <w:pPr>
        <w:pStyle w:val="normal0"/>
        <w:rPr>
          <w:b/>
        </w:rPr>
      </w:pPr>
    </w:p>
    <w:p w:rsidR="00236D01" w:rsidRDefault="00CC4A35">
      <w:pPr>
        <w:pStyle w:val="normal0"/>
        <w:rPr>
          <w:b/>
        </w:rPr>
      </w:pPr>
      <w:r>
        <w:rPr>
          <w:b/>
        </w:rPr>
        <w:t>Funds may be used for the following:</w:t>
      </w:r>
    </w:p>
    <w:p w:rsidR="00236D01" w:rsidRDefault="00CC4A35">
      <w:pPr>
        <w:pStyle w:val="normal0"/>
      </w:pPr>
      <w:r>
        <w:t xml:space="preserve">Tuition paid to the college the semester after receiving the award. </w:t>
      </w:r>
      <w:proofErr w:type="gramStart"/>
      <w:r>
        <w:t>(Must sub</w:t>
      </w:r>
      <w:r>
        <w:t>mit a bill from an institution of higher learning along with student number and any other information needed.)</w:t>
      </w:r>
      <w:proofErr w:type="gramEnd"/>
      <w:r>
        <w:t xml:space="preserve"> </w:t>
      </w:r>
    </w:p>
    <w:p w:rsidR="00236D01" w:rsidRDefault="00236D01">
      <w:pPr>
        <w:pStyle w:val="normal0"/>
      </w:pPr>
    </w:p>
    <w:p w:rsidR="00236D01" w:rsidRDefault="00CC4A35">
      <w:pPr>
        <w:pStyle w:val="normal0"/>
      </w:pPr>
      <w:r>
        <w:t>Tuition paid to a program offering a certificate, training or license as outlined above. (A bill from the program must be submitted.)</w:t>
      </w:r>
    </w:p>
    <w:p w:rsidR="00236D01" w:rsidRDefault="00236D01">
      <w:pPr>
        <w:pStyle w:val="normal0"/>
      </w:pPr>
    </w:p>
    <w:p w:rsidR="00236D01" w:rsidRDefault="00CC4A35">
      <w:pPr>
        <w:pStyle w:val="normal0"/>
      </w:pPr>
      <w:r>
        <w:t>Supplies</w:t>
      </w:r>
      <w:r>
        <w:t xml:space="preserve"> needed for training.  </w:t>
      </w:r>
      <w:proofErr w:type="gramStart"/>
      <w:r>
        <w:t>(Must submit a receipt.)</w:t>
      </w:r>
      <w:proofErr w:type="gramEnd"/>
    </w:p>
    <w:p w:rsidR="00236D01" w:rsidRDefault="00236D01">
      <w:pPr>
        <w:pStyle w:val="normal0"/>
      </w:pPr>
    </w:p>
    <w:p w:rsidR="00236D01" w:rsidRDefault="00CC4A35">
      <w:pPr>
        <w:pStyle w:val="normal0"/>
      </w:pPr>
      <w:r>
        <w:t>To apply, please answer the following questions.  Applications can be submitted in writing or via a video.  Please note the scoring rubric below.</w:t>
      </w:r>
    </w:p>
    <w:p w:rsidR="00236D01" w:rsidRDefault="00CC4A35">
      <w:pPr>
        <w:pStyle w:val="normal0"/>
        <w:numPr>
          <w:ilvl w:val="0"/>
          <w:numId w:val="1"/>
        </w:numPr>
      </w:pPr>
      <w:r>
        <w:t>Why is education important to you?  Please explain.</w:t>
      </w:r>
    </w:p>
    <w:p w:rsidR="00236D01" w:rsidRDefault="00CC4A35">
      <w:pPr>
        <w:pStyle w:val="normal0"/>
        <w:numPr>
          <w:ilvl w:val="0"/>
          <w:numId w:val="1"/>
        </w:numPr>
      </w:pPr>
      <w:r>
        <w:t xml:space="preserve">How have </w:t>
      </w:r>
      <w:r>
        <w:t>you overcome challenges to pursue your education?</w:t>
      </w:r>
    </w:p>
    <w:p w:rsidR="00236D01" w:rsidRDefault="00CC4A35">
      <w:pPr>
        <w:pStyle w:val="normal0"/>
        <w:numPr>
          <w:ilvl w:val="0"/>
          <w:numId w:val="1"/>
        </w:numPr>
      </w:pPr>
      <w:r>
        <w:t>For what training/further education will you use this scholarship?</w:t>
      </w:r>
    </w:p>
    <w:p w:rsidR="00236D01" w:rsidRDefault="00CC4A35">
      <w:pPr>
        <w:pStyle w:val="normal0"/>
        <w:numPr>
          <w:ilvl w:val="0"/>
          <w:numId w:val="1"/>
        </w:numPr>
      </w:pPr>
      <w:r>
        <w:t>How will this training change your life?</w:t>
      </w:r>
    </w:p>
    <w:p w:rsidR="00236D01" w:rsidRDefault="00236D01">
      <w:pPr>
        <w:pStyle w:val="normal0"/>
        <w:ind w:left="720"/>
      </w:pPr>
    </w:p>
    <w:p w:rsidR="00236D01" w:rsidRDefault="00CC4A35">
      <w:pPr>
        <w:pStyle w:val="normal0"/>
      </w:pPr>
      <w:r>
        <w:t>Please also give your name, adult education program you are part of, your phone and email address.  Please also submit a letter of recommendation from the Adult Education program that you are graduating from or participating in with your application.</w:t>
      </w:r>
    </w:p>
    <w:p w:rsidR="00236D01" w:rsidRDefault="00236D01">
      <w:pPr>
        <w:pStyle w:val="normal0"/>
      </w:pPr>
    </w:p>
    <w:p w:rsidR="00236D01" w:rsidRDefault="00CC4A35">
      <w:pPr>
        <w:pStyle w:val="normal0"/>
      </w:pPr>
      <w:r>
        <w:lastRenderedPageBreak/>
        <w:t>Appl</w:t>
      </w:r>
      <w:r>
        <w:t xml:space="preserve">ication can be mailed to Shirley Wright, Maine Adult Education Association, 841 North Road, Dover </w:t>
      </w:r>
      <w:proofErr w:type="spellStart"/>
      <w:r>
        <w:t>Foxcroft</w:t>
      </w:r>
      <w:proofErr w:type="spellEnd"/>
      <w:r>
        <w:t>, ME  04426 or emailed to swright345@gmail.com</w:t>
      </w:r>
    </w:p>
    <w:p w:rsidR="00236D01" w:rsidRDefault="00236D01">
      <w:pPr>
        <w:pStyle w:val="normal0"/>
      </w:pPr>
    </w:p>
    <w:p w:rsidR="00236D01" w:rsidRDefault="00236D01">
      <w:pPr>
        <w:pStyle w:val="normal0"/>
      </w:pPr>
    </w:p>
    <w:p w:rsidR="00236D01" w:rsidRDefault="00236D01">
      <w:pPr>
        <w:pStyle w:val="normal0"/>
      </w:pPr>
    </w:p>
    <w:p w:rsidR="00236D01" w:rsidRDefault="00CC4A35">
      <w:pPr>
        <w:pStyle w:val="normal0"/>
      </w:pPr>
      <w:r>
        <w:t>Scoring Rubric</w:t>
      </w:r>
    </w:p>
    <w:p w:rsidR="00236D01" w:rsidRDefault="00CC4A35">
      <w:pPr>
        <w:pStyle w:val="normal0"/>
      </w:pPr>
      <w:r>
        <w:t>*The family of Patricia A. Hughes may waive the right to use the scoring rubric in ch</w:t>
      </w:r>
      <w:r>
        <w:t>oosing a winner.  If Maine Adult Education Association chooses the winner (and this would be approved by the family), they will use the scoring rubric.  Twelve total points are available to each applicant.</w:t>
      </w:r>
    </w:p>
    <w:p w:rsidR="00236D01" w:rsidRDefault="00236D01">
      <w:pPr>
        <w:pStyle w:val="normal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2340"/>
        <w:gridCol w:w="2340"/>
        <w:gridCol w:w="2340"/>
      </w:tblGrid>
      <w:tr w:rsidR="00236D0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236D0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  <w:tr w:rsidR="00236D0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Why is education important to the applicant?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gives one solid example of why education is important to him/her.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gives two solid examples of why education is important to him/her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Applicant gives three solid examples of why education is </w:t>
            </w:r>
            <w:r>
              <w:t>important to him/her/</w:t>
            </w:r>
          </w:p>
        </w:tc>
      </w:tr>
      <w:tr w:rsidR="00236D0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</w:t>
            </w:r>
            <w:proofErr w:type="gramStart"/>
            <w:r>
              <w:t>has the applicant overcome challenges</w:t>
            </w:r>
            <w:proofErr w:type="gramEnd"/>
            <w:r>
              <w:t xml:space="preserve"> to pursue his or her education?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has overcome one challenge to pursue his or her education and is able to describe that challenge well.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spacing w:line="240" w:lineRule="auto"/>
            </w:pPr>
            <w:r>
              <w:t>Applicant has overcome two challenges to pursu</w:t>
            </w:r>
            <w:r>
              <w:t>e his or her education and is able to describe those challenges well.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spacing w:line="240" w:lineRule="auto"/>
            </w:pPr>
            <w:r>
              <w:t>Applicant has overcome three or more challenges to pursue his or her education and is able to describe those challenges well.</w:t>
            </w:r>
          </w:p>
        </w:tc>
      </w:tr>
      <w:tr w:rsidR="00236D0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will scholarship be used?  Type of training.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has ideas for training.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has plans for the future and will enter the workforce after the training is completed.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has a clear goal plan in place for training and will earn a sufficient wage after training to be self-sufficient.</w:t>
            </w:r>
          </w:p>
        </w:tc>
      </w:tr>
      <w:tr w:rsidR="00236D0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will training change/impact the applicant’s life?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can demonstrate one way that participating in this training will change his or her life.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can demonstrate two ways that completion of this training will change his or her life.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D01" w:rsidRDefault="00CC4A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Applicant can demonstrate three ways that completion of this training will change his or her life.</w:t>
            </w:r>
          </w:p>
        </w:tc>
      </w:tr>
    </w:tbl>
    <w:p w:rsidR="00236D01" w:rsidRDefault="00236D01">
      <w:pPr>
        <w:pStyle w:val="normal0"/>
      </w:pPr>
    </w:p>
    <w:p w:rsidR="00236D01" w:rsidRDefault="00236D01">
      <w:pPr>
        <w:pStyle w:val="normal0"/>
      </w:pPr>
    </w:p>
    <w:p w:rsidR="00236D01" w:rsidRDefault="00236D01">
      <w:pPr>
        <w:pStyle w:val="normal0"/>
      </w:pPr>
    </w:p>
    <w:p w:rsidR="00236D01" w:rsidRDefault="00236D01">
      <w:pPr>
        <w:pStyle w:val="normal0"/>
      </w:pPr>
    </w:p>
    <w:p w:rsidR="00236D01" w:rsidRDefault="00236D01">
      <w:pPr>
        <w:pStyle w:val="normal0"/>
      </w:pPr>
    </w:p>
    <w:p w:rsidR="00236D01" w:rsidRDefault="00236D01">
      <w:pPr>
        <w:pStyle w:val="normal0"/>
        <w:rPr>
          <w:b/>
        </w:rPr>
      </w:pPr>
    </w:p>
    <w:p w:rsidR="00236D01" w:rsidRDefault="00236D01">
      <w:pPr>
        <w:pStyle w:val="normal0"/>
      </w:pPr>
    </w:p>
    <w:sectPr w:rsidR="00236D01" w:rsidSect="00236D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F5E"/>
    <w:multiLevelType w:val="multilevel"/>
    <w:tmpl w:val="5AE8F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6520A96"/>
    <w:multiLevelType w:val="multilevel"/>
    <w:tmpl w:val="7D9C5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D01"/>
    <w:rsid w:val="00236D01"/>
    <w:rsid w:val="00C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36D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36D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36D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36D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36D0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36D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6D01"/>
  </w:style>
  <w:style w:type="paragraph" w:styleId="Title">
    <w:name w:val="Title"/>
    <w:basedOn w:val="normal0"/>
    <w:next w:val="normal0"/>
    <w:rsid w:val="00236D0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36D0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36D0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Shirley Wright</cp:lastModifiedBy>
  <cp:revision>2</cp:revision>
  <dcterms:created xsi:type="dcterms:W3CDTF">2022-04-27T10:58:00Z</dcterms:created>
  <dcterms:modified xsi:type="dcterms:W3CDTF">2022-04-27T10:58:00Z</dcterms:modified>
</cp:coreProperties>
</file>